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DA" w:rsidRPr="00E515E3" w:rsidRDefault="005668DA" w:rsidP="005668D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</w:rPr>
      </w:pPr>
      <w:r w:rsidRPr="00E515E3">
        <w:rPr>
          <w:rFonts w:ascii="Times New Roman" w:eastAsia="Calibri" w:hAnsi="Times New Roman" w:cs="Times New Roman"/>
          <w:noProof/>
          <w:color w:val="000000" w:themeColor="text1"/>
          <w:sz w:val="20"/>
          <w:lang w:eastAsia="ru-RU"/>
        </w:rPr>
        <w:drawing>
          <wp:inline distT="0" distB="0" distL="0" distR="0" wp14:anchorId="6D1DEBB0" wp14:editId="2FE7B0E8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DA" w:rsidRPr="00E515E3" w:rsidRDefault="005668DA" w:rsidP="005668DA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ar-SA"/>
        </w:rPr>
      </w:pPr>
      <w:proofErr w:type="gramStart"/>
      <w:r w:rsidRPr="00E515E3"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ar-SA"/>
        </w:rPr>
        <w:t>СОБРАНИЕ  ДЕПУТАТОВ</w:t>
      </w:r>
      <w:proofErr w:type="gramEnd"/>
    </w:p>
    <w:p w:rsidR="005668DA" w:rsidRPr="00E515E3" w:rsidRDefault="005668DA" w:rsidP="005668DA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E515E3">
        <w:rPr>
          <w:rFonts w:ascii="Times New Roman" w:eastAsia="Calibri" w:hAnsi="Times New Roman" w:cs="Times New Roman"/>
          <w:b/>
          <w:bCs/>
          <w:color w:val="000000" w:themeColor="text1"/>
          <w:kern w:val="32"/>
          <w:sz w:val="28"/>
          <w:szCs w:val="28"/>
        </w:rPr>
        <w:t>УСТЬ-КАТАВСКОГО ГОРОДСКОГО ОКРУГА</w:t>
      </w:r>
    </w:p>
    <w:p w:rsidR="005668DA" w:rsidRDefault="005668DA" w:rsidP="005668D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E515E3">
        <w:rPr>
          <w:rFonts w:ascii="Times New Roman" w:eastAsia="Calibri" w:hAnsi="Times New Roman" w:cs="Times New Roman"/>
          <w:b/>
          <w:bCs/>
          <w:color w:val="000000" w:themeColor="text1"/>
        </w:rPr>
        <w:t>ЧЕЛЯБИНСКОЙ ОБЛАСТИ</w:t>
      </w:r>
    </w:p>
    <w:p w:rsidR="00533556" w:rsidRDefault="00533556" w:rsidP="005668D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533556" w:rsidRPr="00533556" w:rsidRDefault="00533556" w:rsidP="005668DA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Тринадцатое заседание</w:t>
      </w:r>
    </w:p>
    <w:p w:rsidR="005668DA" w:rsidRDefault="005668DA" w:rsidP="005668DA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</w:pPr>
      <w:r w:rsidRPr="00E515E3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>РЕШЕНИЕ</w:t>
      </w:r>
    </w:p>
    <w:p w:rsidR="005668DA" w:rsidRPr="00E515E3" w:rsidRDefault="005668DA" w:rsidP="005668DA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668DA" w:rsidRPr="00E515E3" w:rsidRDefault="005668DA" w:rsidP="005668DA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E515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от  </w:t>
      </w:r>
      <w:r w:rsidR="005335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27.11.2024</w:t>
      </w:r>
      <w:proofErr w:type="gramEnd"/>
      <w:r w:rsidR="005335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15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№ </w:t>
      </w:r>
      <w:r w:rsidR="005335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156</w:t>
      </w:r>
      <w:r w:rsidRPr="00E515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г. Усть-Катав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5668DA" w:rsidTr="00FA4598">
        <w:tc>
          <w:tcPr>
            <w:tcW w:w="5665" w:type="dxa"/>
          </w:tcPr>
          <w:p w:rsidR="00533556" w:rsidRDefault="00533556" w:rsidP="006C6EE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556" w:rsidRDefault="00533556" w:rsidP="006C6EE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68DA" w:rsidRDefault="005668DA" w:rsidP="006C6EE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428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C6EE7">
              <w:rPr>
                <w:rFonts w:ascii="Times New Roman" w:eastAsia="Calibri" w:hAnsi="Times New Roman" w:cs="Times New Roman"/>
                <w:sz w:val="28"/>
                <w:szCs w:val="28"/>
              </w:rPr>
              <w:t>б отмене некоторых решений Собрания депутатов Усть-Катавского городского округа</w:t>
            </w:r>
          </w:p>
        </w:tc>
        <w:tc>
          <w:tcPr>
            <w:tcW w:w="3680" w:type="dxa"/>
          </w:tcPr>
          <w:p w:rsidR="005668DA" w:rsidRDefault="005668DA" w:rsidP="00FA459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668DA" w:rsidRPr="00E515E3" w:rsidRDefault="005668DA" w:rsidP="005668DA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33556" w:rsidRDefault="005668DA" w:rsidP="005668D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FF428E"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 w:rsidR="00D24F1E">
        <w:rPr>
          <w:rFonts w:ascii="Times New Roman" w:hAnsi="Times New Roman" w:cs="Times New Roman"/>
          <w:sz w:val="28"/>
          <w:szCs w:val="28"/>
        </w:rPr>
        <w:t>ым</w:t>
      </w:r>
      <w:r w:rsidRPr="00FF428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24F1E">
        <w:rPr>
          <w:rFonts w:ascii="Times New Roman" w:hAnsi="Times New Roman" w:cs="Times New Roman"/>
          <w:sz w:val="28"/>
          <w:szCs w:val="28"/>
        </w:rPr>
        <w:t>ом</w:t>
      </w:r>
      <w:r w:rsidRPr="00FF428E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F428E">
          <w:rPr>
            <w:rFonts w:ascii="Times New Roman" w:hAnsi="Times New Roman" w:cs="Times New Roman"/>
            <w:sz w:val="28"/>
            <w:szCs w:val="28"/>
          </w:rPr>
          <w:t>06.10.2003</w:t>
        </w:r>
        <w:r w:rsidR="00533556">
          <w:rPr>
            <w:rFonts w:ascii="Times New Roman" w:hAnsi="Times New Roman" w:cs="Times New Roman"/>
            <w:sz w:val="28"/>
            <w:szCs w:val="28"/>
          </w:rPr>
          <w:t xml:space="preserve"> года</w:t>
        </w:r>
      </w:smartTag>
      <w:r w:rsidRPr="00FF428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D24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28E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Усть-Катавского </w:t>
      </w:r>
      <w:r w:rsidRPr="00FF42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24F1E">
        <w:rPr>
          <w:rFonts w:ascii="Times New Roman" w:hAnsi="Times New Roman" w:cs="Times New Roman"/>
          <w:sz w:val="28"/>
          <w:szCs w:val="28"/>
        </w:rPr>
        <w:t>, решением Собрания депутатов Усть-Катавского городского округа от 28.02.2024</w:t>
      </w:r>
      <w:r w:rsidR="00533556">
        <w:rPr>
          <w:rFonts w:ascii="Times New Roman" w:hAnsi="Times New Roman" w:cs="Times New Roman"/>
          <w:sz w:val="28"/>
          <w:szCs w:val="28"/>
        </w:rPr>
        <w:t xml:space="preserve"> </w:t>
      </w:r>
      <w:r w:rsidR="00D24F1E">
        <w:rPr>
          <w:rFonts w:ascii="Times New Roman" w:hAnsi="Times New Roman" w:cs="Times New Roman"/>
          <w:sz w:val="28"/>
          <w:szCs w:val="28"/>
        </w:rPr>
        <w:t>г</w:t>
      </w:r>
      <w:r w:rsidR="00533556">
        <w:rPr>
          <w:rFonts w:ascii="Times New Roman" w:hAnsi="Times New Roman" w:cs="Times New Roman"/>
          <w:sz w:val="28"/>
          <w:szCs w:val="28"/>
        </w:rPr>
        <w:t>ода</w:t>
      </w:r>
      <w:r w:rsidR="00D24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8DA" w:rsidRPr="00E515E3" w:rsidRDefault="00D24F1E" w:rsidP="00D24F1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335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24F1E">
        <w:rPr>
          <w:rFonts w:ascii="Times New Roman" w:hAnsi="Times New Roman" w:cs="Times New Roman"/>
          <w:sz w:val="28"/>
          <w:szCs w:val="28"/>
        </w:rPr>
        <w:t>О согласовании реорганизации муниципального унитарного предприятия «Городская служба благоустройства» в муниципальное бюджетное учреждение «Городская служба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668DA">
        <w:rPr>
          <w:rFonts w:ascii="Times New Roman" w:hAnsi="Times New Roman" w:cs="Times New Roman"/>
          <w:sz w:val="28"/>
          <w:szCs w:val="28"/>
        </w:rPr>
        <w:t>Соб</w:t>
      </w:r>
      <w:r w:rsidR="005668DA" w:rsidRPr="00FF428E">
        <w:rPr>
          <w:rFonts w:ascii="Times New Roman" w:hAnsi="Times New Roman" w:cs="Times New Roman"/>
          <w:sz w:val="28"/>
          <w:szCs w:val="28"/>
        </w:rPr>
        <w:t xml:space="preserve">рание депутатов </w:t>
      </w:r>
    </w:p>
    <w:p w:rsidR="00D24F1E" w:rsidRDefault="00D24F1E" w:rsidP="005668DA">
      <w:pPr>
        <w:pStyle w:val="120"/>
        <w:shd w:val="clear" w:color="auto" w:fill="auto"/>
        <w:spacing w:after="187" w:line="240" w:lineRule="exact"/>
        <w:rPr>
          <w:color w:val="000000" w:themeColor="text1"/>
          <w:sz w:val="24"/>
          <w:szCs w:val="24"/>
          <w:lang w:eastAsia="ru-RU" w:bidi="ru-RU"/>
        </w:rPr>
      </w:pPr>
    </w:p>
    <w:p w:rsidR="005668DA" w:rsidRPr="00E515E3" w:rsidRDefault="005668DA" w:rsidP="005668DA">
      <w:pPr>
        <w:pStyle w:val="120"/>
        <w:shd w:val="clear" w:color="auto" w:fill="auto"/>
        <w:spacing w:after="187" w:line="240" w:lineRule="exact"/>
        <w:rPr>
          <w:color w:val="000000" w:themeColor="text1"/>
        </w:rPr>
      </w:pPr>
      <w:r w:rsidRPr="00E515E3">
        <w:rPr>
          <w:color w:val="000000" w:themeColor="text1"/>
          <w:sz w:val="24"/>
          <w:szCs w:val="24"/>
          <w:lang w:eastAsia="ru-RU" w:bidi="ru-RU"/>
        </w:rPr>
        <w:t>РЕШАЕТ:</w:t>
      </w:r>
      <w:bookmarkEnd w:id="0"/>
    </w:p>
    <w:p w:rsidR="00D24F1E" w:rsidRDefault="00D24F1E" w:rsidP="005668D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Собрания депутатов Усть-Катавского городского округа:</w:t>
      </w:r>
    </w:p>
    <w:p w:rsidR="00D24F1E" w:rsidRPr="00D24F1E" w:rsidRDefault="00D24F1E" w:rsidP="00103017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27.02.2010г. № 41 «О согласовании реорганизации муниципального унитарного предприятия «Городская служба благоустройства» в муниципальное бюджетное учреждение «Городская служба благоустройства»;</w:t>
      </w:r>
    </w:p>
    <w:p w:rsidR="00D24F1E" w:rsidRDefault="00D24F1E" w:rsidP="00103017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от 27.02.2010г. № 42 «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платы за вывоз и утилизацию ТБО для МУП «Городская служба благоустройства»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24F1E" w:rsidRPr="00D24F1E" w:rsidRDefault="00D24F1E" w:rsidP="00103017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от 26.05.2010г. № 110 «</w:t>
      </w:r>
      <w:r w:rsidRPr="00D24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переадресации тарифа на услуги по вывозу и захоронению твердых бытовых отходов для МУП «Городская служба благоустройства»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D24F1E" w:rsidRPr="00D24F1E" w:rsidRDefault="00D24F1E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.2010г.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267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платы за услуги по вывозу и захоронению твёрдых бытовых отходов, оказываемые МУП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«Городская служба благоустройства»»;</w:t>
      </w:r>
    </w:p>
    <w:p w:rsidR="00D24F1E" w:rsidRPr="00D24F1E" w:rsidRDefault="00D24F1E" w:rsidP="00103017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тавского городского округа от 26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тарифа на услуги по вывозу и захоронению 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твердых бытовых отходов, оказываемые МУП «Городская служба благоустройства» для владельцев индивидуальных жилых домов»;</w:t>
      </w:r>
    </w:p>
    <w:p w:rsidR="00D24F1E" w:rsidRPr="00D24F1E" w:rsidRDefault="00D24F1E" w:rsidP="00103017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тавского городского округа от 26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639C6"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тарифа на услуги по вывозу твёрдых бытовых отходов, оказываемые МУП «Городская служба благоустройства»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639C6" w:rsidRPr="00D24F1E" w:rsidRDefault="00A639C6" w:rsidP="00103017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тавского городского округа от 26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тарифа на услуги по захоронению твёрдых бытовых отходов, оказываемые МУП «Г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ородская служба благоустройства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639C6" w:rsidRDefault="00A639C6" w:rsidP="00103017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тавского городского округа от 17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тарифа на услуги по вывозу и захоронению твёрдых бытовых отходов, оказываемые МУП «Городская служба благоустройства» для владель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цев индивидуальных жилых домов</w:t>
      </w:r>
      <w:r w:rsidRPr="00D24F1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639C6" w:rsidRDefault="00A639C6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17.12.2012г.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тарифа на услуги по вывозу твёрдых бытовых отходов, оказываемые МУП «Городская служба благоустройства»»;</w:t>
      </w:r>
    </w:p>
    <w:p w:rsidR="00A639C6" w:rsidRPr="00A639C6" w:rsidRDefault="00A639C6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17.12.2012г.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тарифа на услуги по захоронению твёрдых бытовых отходов, оказываемые МУП «Городская служба благоустройства»»;</w:t>
      </w:r>
    </w:p>
    <w:p w:rsidR="00A639C6" w:rsidRPr="00A639C6" w:rsidRDefault="00A639C6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тарифа на услуги по вывозу твёрдых бытовых отходов, оказываемые МУП «Городская служба благоустройства»»;</w:t>
      </w:r>
    </w:p>
    <w:p w:rsidR="00A639C6" w:rsidRPr="00A639C6" w:rsidRDefault="00A639C6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23.12.2013г.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тарифа на услуги по вывозу и захоронению твёрдых бытовых отходов, оказываемые МУП «Городская служба благоустройства» для владель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цев индивидуальных жилых домов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639C6" w:rsidRPr="00A639C6" w:rsidRDefault="00A639C6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тарифа на услуги по вывозу твёрдых бытовых отходов, оказываемые муниципальным унитарным предприятием «Городская служба благоустройства» для владельцев индивидуальных жилых домов»;</w:t>
      </w:r>
    </w:p>
    <w:p w:rsidR="00A639C6" w:rsidRPr="00A639C6" w:rsidRDefault="00A639C6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26.12.2014г.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тарифа на услуги по вывозу твёрдых бытовых отходов, оказываемые муниципальным унитарным предприятием «Городская служба благоустройства» для управляющих организаций»;</w:t>
      </w:r>
    </w:p>
    <w:p w:rsidR="00A639C6" w:rsidRPr="00A639C6" w:rsidRDefault="00A639C6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тавского городского округа от 23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тарифа на услуги по вывозу твёрдых бытовых отходов, оказываемые муниципальным унитарным предприятием «Городская служба благоустройства»»;</w:t>
      </w:r>
    </w:p>
    <w:p w:rsidR="00A639C6" w:rsidRPr="00A639C6" w:rsidRDefault="00A639C6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</w:t>
      </w:r>
      <w:r w:rsid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1.2015г. № </w:t>
      </w:r>
      <w:r w:rsid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21724"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тарифа на услуги по вывозу жидких бытовых отходов, оказываемые муниципальным унитарным предприятием «Городская служба благоустройства»</w:t>
      </w:r>
      <w:r w:rsidRPr="00A639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1724" w:rsidRPr="00921724" w:rsidRDefault="00921724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27.11.2015г. 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тарифа на услуги по вывозу твёрдых бытовых 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отходов, оказываемые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альным унитарным предприятием 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ородская служба благоустройства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»»;</w:t>
      </w:r>
    </w:p>
    <w:p w:rsidR="00A639C6" w:rsidRPr="00D24F1E" w:rsidRDefault="00921724" w:rsidP="00103017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от 27.11.2015г. № 165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тарифа на услуги по вывозу и захоронению твёрдых бытовых отходов, оказываемые муниципальным унитарным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предприятием «Городская служба 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благоустройства» для владельцев индивидуальных жилых домов»»;</w:t>
      </w:r>
    </w:p>
    <w:p w:rsidR="00921724" w:rsidRDefault="00921724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от 27.11.2015г. № 166 «Об утверждении тарифов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спецтехникой МУП 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родская служба благоустройства»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1724" w:rsidRDefault="00921724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тавского городского округа от 28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Собрания депутатов от 27.11.2015г. № 165 «Об утверждении тарифа на услуги по вывозу и захоронению твердых бытовых отходов,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оказываемые муниципальным унитарным предприятием «Городская служба благоустройства» для владельцев индивидуальных жилых домов»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724" w:rsidRPr="00921724" w:rsidRDefault="00921724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2172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 утверждении тарифа на услуги по вывозу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2172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твердых бытовых (коммунальных) отходов,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2172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оказываемые муниципальным унитарным предприятием «Г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ородская служба благоустройства»</w:t>
      </w:r>
      <w:r w:rsidRPr="0092172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E531F" w:rsidRPr="008E531F" w:rsidRDefault="008E531F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E53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Решение Собрания депутатов Усть-Катавского городского округа от 27.12.2017г. № 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r w:rsidRPr="008E53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«Об утверждении тарифа на услуги по вывозу твердых бытовых (коммунальных) отходов, оказываемые муниципальным унитарным предприятием «Городская служба благоустройства» для владельцев индивидуальных жилых домов»;</w:t>
      </w:r>
    </w:p>
    <w:p w:rsidR="00921724" w:rsidRPr="00921724" w:rsidRDefault="008E531F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E53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Решение Собрания депутатов Усть-Катавского городского округа 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</w:t>
      </w:r>
      <w:r w:rsidRPr="008E53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07</w:t>
      </w:r>
      <w:r w:rsidRPr="008E53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</w:t>
      </w:r>
      <w:r w:rsidRPr="008E53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г.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</w:t>
      </w:r>
      <w:r w:rsidRPr="008E53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 «О внесении изменений в решение Собрания депутатов Усть-Катавского городского округа от 27.12.2017 г. № 190 «Об утверждении тарифа на услуги по вывозу твердых бытовых (коммунальных) отходов, оказываемые муниципальным унитарным предприятием «Городская служба благоустройства»»;</w:t>
      </w:r>
    </w:p>
    <w:p w:rsidR="008E531F" w:rsidRPr="008E531F" w:rsidRDefault="008E531F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Собрания депутатов Усть-Катавского городского округа от 27.12.2017 г. № 191 «Об утверждении тарифа на услуги по вывозу твердых бытовых (коммунальных) отходов, оказываемые муниципальным унитарным предприятием «Городская служба благоустройства» для владельцев индивидуальных жилых домов»;</w:t>
      </w:r>
    </w:p>
    <w:p w:rsidR="00921724" w:rsidRPr="00921724" w:rsidRDefault="008E531F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установления расходного обязательства по возмещению затрат МУП «Городская служба благоустройства» от оказания услуг общественного туалета»;</w:t>
      </w:r>
    </w:p>
    <w:p w:rsidR="008E531F" w:rsidRPr="008E531F" w:rsidRDefault="008E531F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28.11.2018г. № 185 «Об установления расходного обязательства по возмещению затрат МУП «Городская служба благоустройства» от оказания услуг общественного туалета»;</w:t>
      </w:r>
    </w:p>
    <w:p w:rsidR="00D24F1E" w:rsidRDefault="008E531F" w:rsidP="00103017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Собрания депутатов Усть-Катавского городского округа от 28.1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Собрания депутатов Усть-Катавского городского округа от 28.10.2020 № 109 «Об утверждении тарифов на </w:t>
      </w:r>
      <w:proofErr w:type="spellStart"/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автоуслуги</w:t>
      </w:r>
      <w:proofErr w:type="spellEnd"/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спецтехникой, оказываемые МУП «Городская служба благоустройства»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E531F" w:rsidRPr="008E531F" w:rsidRDefault="008E531F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стоимости услуг при оформлении договоров приватизации на 2023 год»;</w:t>
      </w:r>
    </w:p>
    <w:p w:rsidR="008E531F" w:rsidRPr="008E531F" w:rsidRDefault="008E531F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23.11.2022г. 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«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ставок на услуги по предоставлению торговых мест МУП «ГСБ» на 2023 год»;</w:t>
      </w:r>
    </w:p>
    <w:p w:rsidR="008E531F" w:rsidRPr="008E531F" w:rsidRDefault="008E531F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Собрания депутатов Усть-Катавского городского округа от 23.11.2022 № 169 «Об утверждении ставок на услуги по предоставлению торговых мест МУП «Городская служба благоустройства» на 2023 год»;</w:t>
      </w:r>
    </w:p>
    <w:p w:rsidR="008E531F" w:rsidRDefault="008E531F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тарифов на </w:t>
      </w:r>
      <w:proofErr w:type="spellStart"/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автоуслуги</w:t>
      </w:r>
      <w:proofErr w:type="spellEnd"/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спецтехникой, оказываемые МУП «Городская служба благоустройства» на 2024 год»»;</w:t>
      </w:r>
    </w:p>
    <w:p w:rsidR="008E531F" w:rsidRPr="008E531F" w:rsidRDefault="008E531F" w:rsidP="00103017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22.12.2023г.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стоимости </w:t>
      </w:r>
      <w:r w:rsidR="00103017"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при</w:t>
      </w:r>
      <w:r w:rsidRPr="008E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оформлении договоров приватизации на 2024 год»;</w:t>
      </w:r>
    </w:p>
    <w:p w:rsidR="008E531F" w:rsidRPr="00103017" w:rsidRDefault="00103017" w:rsidP="00103017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Усть-Катавского городского округа от 22.12.2023г.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ставок на услуги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</w:t>
      </w:r>
      <w:r w:rsidRPr="0010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мест МУП «Городская служба благоустройства» на 2024 год»;</w:t>
      </w:r>
    </w:p>
    <w:p w:rsidR="005668DA" w:rsidRPr="00103017" w:rsidRDefault="00AF6F6C" w:rsidP="00103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5668DA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5668D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5668DA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Настоящее решение</w:t>
      </w:r>
      <w:r w:rsidR="005668D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опубликовать в газете «</w:t>
      </w:r>
      <w:proofErr w:type="spellStart"/>
      <w:r w:rsidR="005668D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Усть-Катавская</w:t>
      </w:r>
      <w:proofErr w:type="spellEnd"/>
      <w:r w:rsidR="005668D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неделя» и</w:t>
      </w:r>
      <w:r w:rsidR="005668DA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разместить на сайте администрации </w:t>
      </w:r>
      <w:proofErr w:type="spellStart"/>
      <w:r w:rsidR="005668DA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Усть-Катавского</w:t>
      </w:r>
      <w:proofErr w:type="spellEnd"/>
      <w:r w:rsidR="005668DA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городского округа </w:t>
      </w:r>
      <w:hyperlink r:id="rId6" w:history="1">
        <w:r w:rsidR="005668DA" w:rsidRPr="00E515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5668DA" w:rsidRPr="00E515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5668DA" w:rsidRPr="00E515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ukgo</w:t>
        </w:r>
        <w:proofErr w:type="spellEnd"/>
        <w:r w:rsidR="005668DA" w:rsidRPr="00E515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5668DA" w:rsidRPr="00E515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su</w:t>
        </w:r>
        <w:proofErr w:type="spellEnd"/>
      </w:hyperlink>
      <w:r w:rsidR="005668DA" w:rsidRPr="00E515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68DA" w:rsidRDefault="00AF6F6C" w:rsidP="005668DA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668DA" w:rsidRPr="00F4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668DA" w:rsidRPr="00F470BE">
        <w:rPr>
          <w:rFonts w:ascii="Times New Roman" w:hAnsi="Times New Roman" w:cs="Times New Roman"/>
          <w:bCs/>
          <w:sz w:val="28"/>
          <w:szCs w:val="28"/>
        </w:rPr>
        <w:t xml:space="preserve">Организацию исполнения настоящего решения возложить на </w:t>
      </w:r>
      <w:r w:rsidR="00103017">
        <w:rPr>
          <w:rFonts w:ascii="Times New Roman" w:hAnsi="Times New Roman" w:cs="Times New Roman"/>
          <w:bCs/>
          <w:sz w:val="28"/>
          <w:szCs w:val="28"/>
        </w:rPr>
        <w:t>заместителя</w:t>
      </w:r>
      <w:r w:rsidR="00103017" w:rsidRPr="00103017">
        <w:rPr>
          <w:rFonts w:ascii="Times New Roman" w:hAnsi="Times New Roman" w:cs="Times New Roman"/>
          <w:bCs/>
          <w:sz w:val="28"/>
          <w:szCs w:val="28"/>
        </w:rPr>
        <w:t xml:space="preserve"> главы Усть-Катавского городского округа - начальник</w:t>
      </w:r>
      <w:r w:rsidR="00103017">
        <w:rPr>
          <w:rFonts w:ascii="Times New Roman" w:hAnsi="Times New Roman" w:cs="Times New Roman"/>
          <w:bCs/>
          <w:sz w:val="28"/>
          <w:szCs w:val="28"/>
        </w:rPr>
        <w:t>а</w:t>
      </w:r>
      <w:r w:rsidR="00103017" w:rsidRPr="00103017">
        <w:rPr>
          <w:rFonts w:ascii="Times New Roman" w:hAnsi="Times New Roman" w:cs="Times New Roman"/>
          <w:bCs/>
          <w:sz w:val="28"/>
          <w:szCs w:val="28"/>
        </w:rPr>
        <w:t xml:space="preserve"> управления имущественных и земельных отношений</w:t>
      </w:r>
      <w:r w:rsidR="005668DA">
        <w:rPr>
          <w:rFonts w:ascii="Times New Roman" w:hAnsi="Times New Roman" w:cs="Times New Roman"/>
          <w:color w:val="2C2D2E"/>
          <w:sz w:val="28"/>
          <w:szCs w:val="28"/>
        </w:rPr>
        <w:t>.</w:t>
      </w:r>
    </w:p>
    <w:p w:rsidR="005668DA" w:rsidRDefault="00AF6F6C" w:rsidP="005668DA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4</w:t>
      </w:r>
      <w:r w:rsidR="005668DA" w:rsidRPr="00B440AD">
        <w:rPr>
          <w:rFonts w:ascii="Times New Roman" w:hAnsi="Times New Roman" w:cs="Times New Roman"/>
          <w:color w:val="2C2D2E"/>
          <w:sz w:val="28"/>
          <w:szCs w:val="28"/>
        </w:rPr>
        <w:t>. Контроль за исполнением данного решения возложить на</w:t>
      </w:r>
      <w:r w:rsidR="005668DA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103017" w:rsidRPr="00103017">
        <w:rPr>
          <w:rFonts w:ascii="Times New Roman" w:hAnsi="Times New Roman" w:cs="Times New Roman"/>
          <w:color w:val="2C2D2E"/>
          <w:sz w:val="28"/>
          <w:szCs w:val="28"/>
        </w:rPr>
        <w:t>председателя комиссии по законодательству, местному самоуправлению, регламенту, депутатской этике и связям с</w:t>
      </w:r>
      <w:r w:rsidR="00103017">
        <w:rPr>
          <w:rFonts w:ascii="Times New Roman" w:hAnsi="Times New Roman" w:cs="Times New Roman"/>
          <w:color w:val="2C2D2E"/>
          <w:sz w:val="28"/>
          <w:szCs w:val="28"/>
        </w:rPr>
        <w:t xml:space="preserve"> общественностью В.В. Кречетова</w:t>
      </w:r>
      <w:r w:rsidR="005668DA" w:rsidRPr="00B440AD">
        <w:rPr>
          <w:rFonts w:ascii="Times New Roman" w:hAnsi="Times New Roman" w:cs="Times New Roman"/>
          <w:color w:val="2C2D2E"/>
          <w:sz w:val="28"/>
          <w:szCs w:val="28"/>
        </w:rPr>
        <w:t>.</w:t>
      </w:r>
    </w:p>
    <w:p w:rsidR="005668DA" w:rsidRDefault="005668DA" w:rsidP="005668D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F6F6C" w:rsidRDefault="00AF6F6C" w:rsidP="005668D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668DA" w:rsidRPr="00E515E3" w:rsidRDefault="005668DA" w:rsidP="005668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Председатель Собрания депутатов</w:t>
      </w:r>
    </w:p>
    <w:p w:rsidR="005668DA" w:rsidRPr="00E515E3" w:rsidRDefault="005668DA" w:rsidP="005668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spellStart"/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Усть-Катавского</w:t>
      </w:r>
      <w:proofErr w:type="spellEnd"/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городского округа                                       </w:t>
      </w:r>
      <w:proofErr w:type="spellStart"/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С.Н.Пульдяев</w:t>
      </w:r>
      <w:proofErr w:type="spellEnd"/>
    </w:p>
    <w:p w:rsidR="00AF6F6C" w:rsidRDefault="00AF6F6C" w:rsidP="005668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AF6F6C" w:rsidRDefault="00AF6F6C" w:rsidP="005668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1" w:name="_GoBack"/>
      <w:bookmarkEnd w:id="1"/>
    </w:p>
    <w:p w:rsidR="005668DA" w:rsidRPr="00E515E3" w:rsidRDefault="005668DA" w:rsidP="005668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Глава </w:t>
      </w:r>
      <w:proofErr w:type="spellStart"/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Усть-Катавского</w:t>
      </w:r>
      <w:proofErr w:type="spellEnd"/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городского округа                             </w:t>
      </w:r>
      <w:proofErr w:type="spellStart"/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С.Д.Семков</w:t>
      </w:r>
      <w:proofErr w:type="spellEnd"/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sectPr w:rsidR="005668DA" w:rsidRPr="00E515E3" w:rsidSect="00AF6F6C">
      <w:pgSz w:w="11906" w:h="16838"/>
      <w:pgMar w:top="568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366C"/>
    <w:multiLevelType w:val="multilevel"/>
    <w:tmpl w:val="322A02F0"/>
    <w:lvl w:ilvl="0">
      <w:start w:val="1"/>
      <w:numFmt w:val="upperRoman"/>
      <w:lvlText w:val="%1."/>
      <w:lvlJc w:val="left"/>
      <w:pPr>
        <w:tabs>
          <w:tab w:val="num" w:pos="0"/>
        </w:tabs>
        <w:ind w:left="53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4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1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8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5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3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0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740" w:hanging="180"/>
      </w:pPr>
    </w:lvl>
  </w:abstractNum>
  <w:abstractNum w:abstractNumId="1" w15:restartNumberingAfterBreak="0">
    <w:nsid w:val="3B9D2534"/>
    <w:multiLevelType w:val="multilevel"/>
    <w:tmpl w:val="FD6A78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44D56A79"/>
    <w:multiLevelType w:val="multilevel"/>
    <w:tmpl w:val="D04456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83"/>
    <w:rsid w:val="00103017"/>
    <w:rsid w:val="00413DD0"/>
    <w:rsid w:val="004800C5"/>
    <w:rsid w:val="00533556"/>
    <w:rsid w:val="00550726"/>
    <w:rsid w:val="005668DA"/>
    <w:rsid w:val="006C6EE7"/>
    <w:rsid w:val="006F1B9D"/>
    <w:rsid w:val="00743E43"/>
    <w:rsid w:val="007614F9"/>
    <w:rsid w:val="007879E4"/>
    <w:rsid w:val="00790283"/>
    <w:rsid w:val="008E531F"/>
    <w:rsid w:val="00921724"/>
    <w:rsid w:val="00A639C6"/>
    <w:rsid w:val="00AF6F6C"/>
    <w:rsid w:val="00BB1694"/>
    <w:rsid w:val="00C76128"/>
    <w:rsid w:val="00D24F1E"/>
    <w:rsid w:val="00DD3759"/>
    <w:rsid w:val="00F6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32EFA22"/>
  <w15:chartTrackingRefBased/>
  <w15:docId w15:val="{3A1808CB-EC96-4287-9712-D5389B26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5668D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120">
    <w:name w:val="Заголовок №1 (2)"/>
    <w:basedOn w:val="a"/>
    <w:link w:val="12"/>
    <w:rsid w:val="005668DA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</w:rPr>
  </w:style>
  <w:style w:type="character" w:styleId="a3">
    <w:name w:val="Hyperlink"/>
    <w:basedOn w:val="a0"/>
    <w:uiPriority w:val="99"/>
    <w:unhideWhenUsed/>
    <w:rsid w:val="005668D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6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68DA"/>
    <w:pPr>
      <w:ind w:left="720"/>
      <w:contextualSpacing/>
    </w:pPr>
  </w:style>
  <w:style w:type="paragraph" w:customStyle="1" w:styleId="s1">
    <w:name w:val="s_1"/>
    <w:basedOn w:val="a"/>
    <w:rsid w:val="0056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668DA"/>
  </w:style>
  <w:style w:type="table" w:customStyle="1" w:styleId="2">
    <w:name w:val="Сетка таблицы2"/>
    <w:basedOn w:val="a1"/>
    <w:next w:val="a4"/>
    <w:uiPriority w:val="59"/>
    <w:rsid w:val="0041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41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 Татьяна Александровна</dc:creator>
  <cp:keywords/>
  <dc:description/>
  <cp:lastModifiedBy>Татьяна Фёдоровна Ермакова</cp:lastModifiedBy>
  <cp:revision>2</cp:revision>
  <cp:lastPrinted>2024-11-19T04:13:00Z</cp:lastPrinted>
  <dcterms:created xsi:type="dcterms:W3CDTF">2024-11-28T03:22:00Z</dcterms:created>
  <dcterms:modified xsi:type="dcterms:W3CDTF">2024-11-28T03:22:00Z</dcterms:modified>
</cp:coreProperties>
</file>